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4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B5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314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99C4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0CA68E8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Квест – игра </w:t>
      </w:r>
    </w:p>
    <w:p w14:paraId="3B48D8D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i/>
          <w:sz w:val="56"/>
          <w:szCs w:val="56"/>
        </w:rPr>
        <w:t>финансовой грамотности</w:t>
      </w:r>
    </w:p>
    <w:p w14:paraId="387246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для учащихся </w:t>
      </w:r>
      <w:r>
        <w:rPr>
          <w:rFonts w:hint="default" w:ascii="Times New Roman" w:hAnsi="Times New Roman" w:cs="Times New Roman"/>
          <w:b/>
          <w:sz w:val="56"/>
          <w:szCs w:val="56"/>
          <w:lang w:val="en-US"/>
        </w:rPr>
        <w:t>5-7</w:t>
      </w:r>
      <w:r>
        <w:rPr>
          <w:rFonts w:ascii="Times New Roman" w:hAnsi="Times New Roman" w:cs="Times New Roman"/>
          <w:b/>
          <w:sz w:val="56"/>
          <w:szCs w:val="56"/>
        </w:rPr>
        <w:t xml:space="preserve"> классов:</w:t>
      </w:r>
    </w:p>
    <w:p w14:paraId="1964E9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pict>
          <v:shape id="_x0000_i1025" o:spt="144" type="#_x0000_t144" style="height:45pt;width:456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«Дружи с финансами »" style="font-family:Arial Black;font-size:36pt;v-text-align:center;"/>
            <w10:wrap type="none"/>
            <w10:anchorlock/>
          </v:shape>
        </w:pict>
      </w:r>
    </w:p>
    <w:p w14:paraId="12E69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91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30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32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E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20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7A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5A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44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CF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A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14:paraId="6FC0CF1A">
      <w:pPr>
        <w:rPr>
          <w:rFonts w:ascii="Times New Roman" w:hAnsi="Times New Roman" w:cs="Times New Roman"/>
          <w:b/>
          <w:sz w:val="28"/>
          <w:szCs w:val="28"/>
        </w:rPr>
      </w:pPr>
    </w:p>
    <w:p w14:paraId="32D5E6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основ финансовой грамотности у школьников для успешной социализации в обществе.</w:t>
      </w:r>
    </w:p>
    <w:p w14:paraId="64A0BB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4D26B9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применять полученные теоретические знания по финансовой грамотности в практической ситуации;</w:t>
      </w:r>
    </w:p>
    <w:p w14:paraId="776BD551">
      <w:pPr>
        <w:pStyle w:val="1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экономического образа мышления;</w:t>
      </w:r>
    </w:p>
    <w:p w14:paraId="15447AF3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анализировать различные ситуации и умения самостоятельно решать финансовые задачи;</w:t>
      </w:r>
    </w:p>
    <w:p w14:paraId="31A231D7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мышление, память;</w:t>
      </w:r>
    </w:p>
    <w:p w14:paraId="151DF66F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ответственность и правильное поведение в области использования экономических знаний в быту и культуру общения в группе.</w:t>
      </w:r>
    </w:p>
    <w:p w14:paraId="3EACD4D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A09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>«денежный мешок» для жеребьёвки;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заданиями; «маршрутный лист»; монетки за выполненные задания; черный ящик, предметы для рекламы, маркеры, бумага для записей.</w:t>
      </w:r>
    </w:p>
    <w:p w14:paraId="3A0C7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изготовление кошелька.</w:t>
      </w:r>
    </w:p>
    <w:p w14:paraId="54711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D7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2C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9D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1B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C6676">
      <w:pPr>
        <w:rPr>
          <w:rFonts w:ascii="Times New Roman" w:hAnsi="Times New Roman" w:cs="Times New Roman"/>
          <w:b/>
          <w:sz w:val="28"/>
          <w:szCs w:val="28"/>
        </w:rPr>
      </w:pPr>
    </w:p>
    <w:p w14:paraId="5EBC7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AF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8D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93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F2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E07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08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33BA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Мы рады видеть вас на  квест-игре. Тему квеста вы узнаете, если отгадаете загадку:</w:t>
      </w:r>
    </w:p>
    <w:p w14:paraId="5B221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— средство обращения,</w:t>
      </w:r>
    </w:p>
    <w:p w14:paraId="6D76C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— средство накопления.</w:t>
      </w:r>
    </w:p>
    <w:p w14:paraId="25552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стоимости также,</w:t>
      </w:r>
    </w:p>
    <w:p w14:paraId="5C187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средство платежа. </w:t>
      </w:r>
    </w:p>
    <w:p w14:paraId="3CA454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 (Деньги)</w:t>
      </w:r>
    </w:p>
    <w:p w14:paraId="5419C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вы можете определить тему нашего квеста? </w:t>
      </w:r>
    </w:p>
    <w:p w14:paraId="723CEB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 (Сегодня мы поговорим о финансовой грамотности.)</w:t>
      </w:r>
    </w:p>
    <w:p w14:paraId="6639E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Верно. Тема квеста - финансовая грамотность.</w:t>
      </w:r>
    </w:p>
    <w:p w14:paraId="0026C823">
      <w:pPr>
        <w:pStyle w:val="3"/>
        <w:pBdr>
          <w:bottom w:val="single" w:color="D6DDB9" w:sz="6" w:space="0"/>
        </w:pBdr>
        <w:shd w:val="clear" w:color="auto" w:fill="FFFFFF"/>
        <w:spacing w:before="120" w:beforeAutospacing="0" w:after="120" w:afterAutospacing="0"/>
        <w:jc w:val="both"/>
        <w:rPr>
          <w:rFonts w:ascii="Cambria" w:hAnsi="Cambria"/>
          <w:b w:val="0"/>
          <w:color w:val="366091"/>
          <w:sz w:val="26"/>
          <w:szCs w:val="26"/>
        </w:rPr>
      </w:pPr>
      <w:r>
        <w:rPr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От вас, ребята, сегодня потребуется смекалка, сообразительность, быстрота мышления, умение прислушиваться к мнению других. </w:t>
      </w:r>
      <w:r>
        <w:rPr>
          <w:b w:val="0"/>
          <w:sz w:val="28"/>
          <w:szCs w:val="28"/>
        </w:rPr>
        <w:t xml:space="preserve">Но для начала вам необходимо разделиться на команды, с помощью жеребьёвки. Команды будут формироваться по номиналу монет, которые вы будете доставать из денежного мешка, а члены каждой команды должны расположиться у стола, на котором стоит карточка с соответствующей монетой </w:t>
      </w:r>
      <w:r>
        <w:rPr>
          <w:b w:val="0"/>
          <w:i/>
          <w:sz w:val="28"/>
          <w:szCs w:val="28"/>
        </w:rPr>
        <w:t>(Приложение 1.).</w:t>
      </w:r>
    </w:p>
    <w:p w14:paraId="0CC0B9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жеребьёвка, дети занимают свои места.</w:t>
      </w:r>
    </w:p>
    <w:p w14:paraId="446D5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нашей игре будут принимать участие 5 команд. У каждой команды должно быть название. А вот как будет называться ваша команда, вы узнаете, отгадав ребусы. Приглашаем от каждой команды по одному представителю взять карточку с ребусом </w:t>
      </w:r>
      <w:r>
        <w:rPr>
          <w:rFonts w:ascii="Times New Roman" w:hAnsi="Times New Roman" w:cs="Times New Roman"/>
          <w:i/>
          <w:sz w:val="28"/>
          <w:szCs w:val="28"/>
        </w:rPr>
        <w:t>(Приложение 2.).</w:t>
      </w:r>
      <w:r>
        <w:rPr>
          <w:rFonts w:ascii="Times New Roman" w:hAnsi="Times New Roman" w:cs="Times New Roman"/>
          <w:sz w:val="28"/>
          <w:szCs w:val="28"/>
        </w:rPr>
        <w:t xml:space="preserve"> Отгадку напишите на обратной стороне карточки.</w:t>
      </w:r>
    </w:p>
    <w:p w14:paraId="12AA5A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карточки с ребусами, отгадывают и записывают отгадку.</w:t>
      </w:r>
    </w:p>
    <w:p w14:paraId="37AA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чтобы начать нашу игру необходимо получить лицензию. Кто знает, что такое лицензия? </w:t>
      </w:r>
    </w:p>
    <w:p w14:paraId="3155DA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Разрешение на выполнение каких-то действий)</w:t>
      </w:r>
    </w:p>
    <w:p w14:paraId="6AD5F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нашем случаи, лицензия — это маршрутный лист </w:t>
      </w:r>
      <w:r>
        <w:rPr>
          <w:rFonts w:ascii="Times New Roman" w:hAnsi="Times New Roman" w:cs="Times New Roman"/>
          <w:i/>
          <w:sz w:val="28"/>
          <w:szCs w:val="28"/>
        </w:rPr>
        <w:t>(Приложение 3.).</w:t>
      </w:r>
      <w:r>
        <w:rPr>
          <w:rFonts w:ascii="Times New Roman" w:hAnsi="Times New Roman" w:cs="Times New Roman"/>
          <w:sz w:val="28"/>
          <w:szCs w:val="28"/>
        </w:rPr>
        <w:t xml:space="preserve"> В маршрутном листе указан ваш путь, название станций, а ещё вам надо будет вписать в маршрутный лист название своей команды. Каждая команда совершит путешествие по 6-ти станциям. На станциях вам предстоит выполнять разные задания. За правильное выполнение этих заданий каждая команда получит монеты-жетоны.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Монеты вы можете складывать в кошельки, которые вы приготовили заранее. На заключительной станции команды встретятся, мы подсчитаем количество заработанных монет и определим победителя. </w:t>
      </w:r>
    </w:p>
    <w:p w14:paraId="290C9A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получают маршрутные листы, берут кошельки.</w:t>
      </w:r>
    </w:p>
    <w:p w14:paraId="593007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Verdana" w:hAnsi="Verdana"/>
          <w:color w:val="231F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Наш квест-игра начинается! Желаем всем командам удачи!</w:t>
      </w:r>
    </w:p>
    <w:p w14:paraId="3272AC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34E1768">
      <w:pPr>
        <w:jc w:val="center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«Сказки и деньги»</w:t>
      </w:r>
    </w:p>
    <w:p w14:paraId="701AEF47">
      <w:pPr>
        <w:shd w:val="clear" w:color="auto" w:fill="FFFFFF" w:themeFill="background1"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полезные уроки по финансовой грамотности можно найти не только в реальной жизни, но и в мультфильмах и сказках. На этой  станции «Сказки и деньги»  мы и  узнаем, насколько хорошо вы знаете героев ваших любимых мультфильмов и сказок, а так же  вспомним отношение сказочных героев к деньгам.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>(Презентация)</w:t>
      </w:r>
    </w:p>
    <w:p w14:paraId="7B55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вы получите монету. (6 загадок - 6 монет)</w:t>
      </w:r>
    </w:p>
    <w:p w14:paraId="0CF5BE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Пошла Муха на базар и купила самовар. Назовите синоним слова базар. (Рынок)</w:t>
      </w:r>
    </w:p>
    <w:p w14:paraId="428B55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Из какой сказки взяты строки?</w:t>
      </w:r>
    </w:p>
    <w:p w14:paraId="763FC2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сеяли пшеницу</w:t>
      </w:r>
    </w:p>
    <w:p w14:paraId="601101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возили в град-столицу;</w:t>
      </w:r>
    </w:p>
    <w:p w14:paraId="4408E6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столица та была</w:t>
      </w:r>
    </w:p>
    <w:p w14:paraId="10097E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Недалече от села.</w:t>
      </w:r>
    </w:p>
    <w:p w14:paraId="575600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пшеницу продавали,</w:t>
      </w:r>
    </w:p>
    <w:p w14:paraId="7A5F12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счётом принимали</w:t>
      </w:r>
    </w:p>
    <w:p w14:paraId="23CDE5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набитою сумой</w:t>
      </w:r>
    </w:p>
    <w:p w14:paraId="6C3DC2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Возвращалися домой.</w:t>
      </w:r>
    </w:p>
    <w:p w14:paraId="6EF5D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«Конёк-горбунок»)</w:t>
      </w:r>
    </w:p>
    <w:p w14:paraId="75DC8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Какое сказочное животное умело изготовлять золотые монеты простым ударом копыта? (Золотая антилопа)</w:t>
      </w:r>
    </w:p>
    <w:p w14:paraId="60CFD8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Сколько стоил билет в театр Карабаса Барабаса? (4 сольдо)</w:t>
      </w:r>
    </w:p>
    <w:p w14:paraId="67A4F4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Чтобы продать что-нибудь ненужное, нужно сначала купить что-нибудь ненужное, а у нас денег нет. (Дядя Федор «Каникулы в Простоквашино»)</w:t>
      </w:r>
    </w:p>
    <w:p w14:paraId="5EF0DF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Как звали героиню, которая принесла деду с бабкой сказочное богатство, но они не смогли им воспользоваться? (Курочка Ряба)</w:t>
      </w:r>
    </w:p>
    <w:p w14:paraId="65C092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A187A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«Логические задачи»</w:t>
      </w:r>
    </w:p>
    <w:p w14:paraId="46810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на этой станции за 5 минут каждому игроку команды необходимо решить свою задачу на логику. За каждую правильно решённую задачу, вы получите монету. (5-6 задач – 5-6 монет </w:t>
      </w:r>
      <w:r>
        <w:rPr>
          <w:rFonts w:ascii="Times New Roman" w:hAnsi="Times New Roman" w:cs="Times New Roman"/>
          <w:i/>
          <w:sz w:val="28"/>
          <w:szCs w:val="28"/>
        </w:rPr>
        <w:t>в зависимости от количества членов команды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051C1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ADFF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«Товар - услуга»</w:t>
      </w:r>
    </w:p>
    <w:p w14:paraId="01DB37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внимательно прочитайте слова, напечатанные на карточке. Если это услуга, то в колонке напротив поставьте букву – У, а если товар - Т. </w:t>
      </w:r>
      <w:r>
        <w:rPr>
          <w:rFonts w:ascii="Times New Roman" w:hAnsi="Times New Roman" w:cs="Times New Roman"/>
          <w:i/>
          <w:sz w:val="28"/>
          <w:szCs w:val="28"/>
        </w:rPr>
        <w:t>(Приложение 4.)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ответ, вы получите монету. (10 названий- 10 монет)</w:t>
      </w:r>
    </w:p>
    <w:tbl>
      <w:tblPr>
        <w:tblStyle w:val="11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1832"/>
      </w:tblGrid>
      <w:tr w14:paraId="0EC0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32189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832" w:type="dxa"/>
          </w:tcPr>
          <w:p w14:paraId="3441F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6AF9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6873D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причёску</w:t>
            </w:r>
          </w:p>
        </w:tc>
        <w:tc>
          <w:tcPr>
            <w:tcW w:w="1832" w:type="dxa"/>
          </w:tcPr>
          <w:p w14:paraId="3321E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14:paraId="0183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14E3B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832" w:type="dxa"/>
          </w:tcPr>
          <w:p w14:paraId="49C0A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7E54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4DB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Вылечить собаку</w:t>
            </w:r>
          </w:p>
        </w:tc>
        <w:tc>
          <w:tcPr>
            <w:tcW w:w="1832" w:type="dxa"/>
          </w:tcPr>
          <w:p w14:paraId="2B68A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14:paraId="5058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12AA3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832" w:type="dxa"/>
          </w:tcPr>
          <w:p w14:paraId="456DF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1D40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39770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писать 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</w:rPr>
              <w:t>ероглиф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32" w:type="dxa"/>
          </w:tcPr>
          <w:p w14:paraId="012F7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14:paraId="2EFC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5F258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832" w:type="dxa"/>
          </w:tcPr>
          <w:p w14:paraId="0F4F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49AF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6F72B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Перевезти на машине мебель</w:t>
            </w:r>
          </w:p>
        </w:tc>
        <w:tc>
          <w:tcPr>
            <w:tcW w:w="1832" w:type="dxa"/>
          </w:tcPr>
          <w:p w14:paraId="712AF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14:paraId="7064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2DD08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832" w:type="dxa"/>
          </w:tcPr>
          <w:p w14:paraId="799CF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6516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</w:tcPr>
          <w:p w14:paraId="7B519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32" w:type="dxa"/>
          </w:tcPr>
          <w:p w14:paraId="613EF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14:paraId="70299FBF">
      <w:pPr>
        <w:rPr>
          <w:rFonts w:ascii="Times New Roman" w:hAnsi="Times New Roman" w:cs="Times New Roman"/>
          <w:b/>
          <w:sz w:val="28"/>
          <w:szCs w:val="28"/>
        </w:rPr>
      </w:pPr>
    </w:p>
    <w:p w14:paraId="179FC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F4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AD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08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AC7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«Ревизорро»</w:t>
      </w:r>
    </w:p>
    <w:p w14:paraId="3A818D20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Ребята, на столе лежит набор продуктов: сок, молоко, сметана, крупа и шоколад. Вам надо найти информацию на упаковке продукта и заполнить таблицу. Стоимость товара указана на ценниках, которые тоже есть на столе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.(Приложение 5.)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За каждый правильный ответ, вы получите монету. (5 продуктов – 5 монет)</w:t>
      </w:r>
    </w:p>
    <w:p w14:paraId="4B68D751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tbl>
      <w:tblPr>
        <w:tblStyle w:val="5"/>
        <w:tblW w:w="8323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74"/>
        <w:gridCol w:w="1990"/>
        <w:gridCol w:w="1592"/>
        <w:gridCol w:w="1592"/>
        <w:gridCol w:w="1575"/>
      </w:tblGrid>
      <w:tr w14:paraId="154743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4B38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Название товара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71F8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Дата изготовления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34E3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Срок годности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9D78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Условия хранения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A2C3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Цена</w:t>
            </w:r>
          </w:p>
        </w:tc>
      </w:tr>
      <w:tr w14:paraId="1260F42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F835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4E27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823F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B3FB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3B8E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163E4E2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CF56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DCB0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39C0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F7E4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0363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48E5E1F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A556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Шоколад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04E0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DA75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824B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B812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2E3E0CD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B1BD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Сок вишнёвый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C866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0982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92A0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0D6D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1DE55C7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77E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 xml:space="preserve">Крупа 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E8D2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477A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835E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5855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232E9CAB">
      <w:pPr>
        <w:rPr>
          <w:rFonts w:ascii="Times New Roman" w:hAnsi="Times New Roman" w:cs="Times New Roman"/>
          <w:b/>
          <w:sz w:val="28"/>
          <w:szCs w:val="28"/>
        </w:rPr>
      </w:pPr>
    </w:p>
    <w:p w14:paraId="13F74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все ли продукты можно употреблять в пищу?</w:t>
      </w:r>
    </w:p>
    <w:p w14:paraId="02BA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 (Нет, у некоторых продуктов истёк срок годности.)</w:t>
      </w:r>
    </w:p>
    <w:p w14:paraId="26611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«Супермаркет»</w:t>
      </w:r>
    </w:p>
    <w:p w14:paraId="2F4F555A">
      <w:pP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Ребята, представьте, что вы пришли в магазин. Расположите картинки по порядку действия, которые надо предпринять, совершая покупку в супермаркете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>. (Приложение 6.)</w:t>
      </w:r>
    </w:p>
    <w:p w14:paraId="69ABC5B0">
      <w:pPr>
        <w:tabs>
          <w:tab w:val="left" w:pos="235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363220</wp:posOffset>
                </wp:positionV>
                <wp:extent cx="203200" cy="0"/>
                <wp:effectExtent l="13335" t="57150" r="21590" b="57150"/>
                <wp:wrapNone/>
                <wp:docPr id="1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453.75pt;margin-top:28.6pt;height:0pt;width:16pt;z-index:251664384;mso-width-relative:page;mso-height-relative:page;" filled="f" stroked="t" coordsize="21600,21600" o:gfxdata="UEsDBAoAAAAAAIdO4kAAAAAAAAAAAAAAAAAEAAAAZHJzL1BLAwQUAAAACACHTuJAlgCcndgAAAAJ&#10;AQAADwAAAGRycy9kb3ducmV2LnhtbE2PTU/DMAyG70j8h8hI3FiyoXW0NJ0EE6IXkNgQ4pg1pqlo&#10;nKrJvvj1GHGAo18/ev24XB59L/Y4xi6QhulEgUBqgu2o1fC6ebi6ARGTIWv6QKjhhBGW1flZaQob&#10;DvSC+3VqBZdQLIwGl9JQSBkbh97ESRiQePcRRm8Sj2Mr7WgOXO57OVMqk950xBecGfDeYfO53nkN&#10;afV+ctlbc5d3z5vHp6z7qut6pfXlxVTdgkh4TH8w/OizOlTstA07slH0GnK1mDOqYb6YgWAgv845&#10;2P4Gsirl/w+qb1BLAwQUAAAACACHTuJANSer2PsBAAALBAAADgAAAGRycy9lMm9Eb2MueG1srVNN&#10;bxshEL1X6n9A3Ov1OnLVrryOKrvpJW0tJfkBY2B3UYFBgL32v++AP5KmqpRD97AC5s2beY9hcXuw&#10;hu1ViBpdy+vJlDPlBErt+pY/Pd59+MRZTOAkGHSq5UcV+e3y/bvF6Bs1wwGNVIERiYvN6Fs+pOSb&#10;qopiUBbiBL1yFOwwWEi0DX0lA4zEbk01m04/ViMG6QMKFSOdrk9BfmYMbyHErtNCrVHsrHLpxBqU&#10;gUSS4qB95MvSbdcpkX52XVSJmZaT0lT+VITW2/yvlgto+gB+0OLcArylhVeaLGhHRa9Ua0jAdkH/&#10;RWW1CBixSxOBtjoJKY6Qinr6ypuHAbwqWsjq6K+mx/9HK37sN4FpSZNww5kDSzf+ZZewlGb1PBs0&#10;+tgQbuU2IUsUB/fg71H8iszhagDXq4J+PHpKrnNG9UdK3kRPZbbjd5SEASpQ3Dp0wWZK8oEdyqUc&#10;r5eiDokJOpxNb2hsOBOXUAXNJc+HmL4ptCwvWh5TAN0PaYXO0c1jqEsV2N/HlLuC5pKQizq808aU&#10;ATCOjS3/PJ/NS0JEo2UOZlgM/XZlAttDHqHyFYkUeQkLuHOykA0K5FcnWSp+OHpEPLNbJTkzit5c&#10;XhVkAm2ekSlo8tL8A03NG3d2Npt5upYtyuMmZG3ZZJqRovI8z3kIX+4L6vkNL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gCcndgAAAAJAQAADwAAAAAAAAABACAAAAAiAAAAZHJzL2Rvd25yZXYu&#10;eG1sUEsBAhQAFAAAAAgAh07iQDUnq9j7AQAACwQ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363220</wp:posOffset>
                </wp:positionV>
                <wp:extent cx="203200" cy="0"/>
                <wp:effectExtent l="5715" t="57150" r="19685" b="57150"/>
                <wp:wrapNone/>
                <wp:docPr id="1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32" type="#_x0000_t32" style="position:absolute;left:0pt;margin-left:318.15pt;margin-top:28.6pt;height:0pt;width:16pt;z-index:251663360;mso-width-relative:page;mso-height-relative:page;" filled="f" stroked="t" coordsize="21600,21600" o:gfxdata="UEsDBAoAAAAAAIdO4kAAAAAAAAAAAAAAAAAEAAAAZHJzL1BLAwQUAAAACACHTuJA5dhFftgAAAAJ&#10;AQAADwAAAGRycy9kb3ducmV2LnhtbE2PTU/DMAyG70j8h8hI3Fi6TYStNJ0EE6IXJrGhiWPWmDai&#10;caom++LXY8QBjn796PXjYnHynTjgEF0gDeNRBgKpDtZRo+Ft83QzAxGTIWu6QKjhjBEW5eVFYXIb&#10;jvSKh3VqBJdQzI2GNqU+lzLWLXoTR6FH4t1HGLxJPA6NtIM5crnv5CTLlPTGEV9oTY+PLdaf673X&#10;kJbv51Zt64e5W22eX5T7qqpqqfX11Ti7B5HwlP5g+NFndSjZaRf2ZKPoNKipmjKq4fZuAoIBpWYc&#10;7H4DWRby/wflN1BLAwQUAAAACACHTuJAIOtVQfsBAAALBAAADgAAAGRycy9lMm9Eb2MueG1srVNN&#10;bxMxEL0j8R8s3+kmgSK6yqZCCeVSIFLLD5jY3l0Lr8caO9nk3zN2PlqKkHpgDyvb8+bNvOfx/HY/&#10;OLEzFC36Rk6vJlIYr1Bb3zXy5+Pdu09SxAReg0NvGnkwUd4u3r6Zj6E2M+zRaUOCSXysx9DIPqVQ&#10;V1VUvRkgXmEwnoMt0gCJt9RVmmBk9sFVs8nkYzUi6UCoTIx8ujoG5YmRXkOIbWuVWaHaDsanIysZ&#10;B4klxd6GKBel27Y1Kv1o22iScI1kpan8uQivN/lfLeZQdwSht+rUArymhReaBrCei16oVpBAbMn+&#10;RTVYRRixTVcKh+oopDjCKqaTF9489BBM0cJWx3AxPf4/WvV9tyZhNU/CTAoPA9/4523CUlpMP2SD&#10;xhBrxi39mrJEtfcP4R7Vryg8LnvwnSnox0Pg5GnOqP5IyZsYuMxm/IaaMcAFilv7loZMyT6IfbmU&#10;w+VSzD4JxYezyXseGynUOVRBfc4LFNNXg4PIi0bGRGC7Pi3Re755pGmpArv7mHJXUJ8TclGPd9a5&#10;MgDOi7GRN9ez65IQ0VmdgxkWqdssHYkd5BEqX5HIkecwwq3Xhaw3oL94LVLxw/Mjkpl9MFoKZ/jN&#10;5VVBJrDuCZnIspfuH2hu3vmTs9nM47VsUB/WlLVlk3lGisrTPOchfL4vqKc3v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dhFftgAAAAJAQAADwAAAAAAAAABACAAAAAiAAAAZHJzL2Rvd25yZXYu&#10;eG1sUEsBAhQAFAAAAAgAh07iQCDrVUH7AQAACwQ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134620</wp:posOffset>
                </wp:positionV>
                <wp:extent cx="203200" cy="0"/>
                <wp:effectExtent l="10795" t="57150" r="14605" b="57150"/>
                <wp:wrapNone/>
                <wp:docPr id="11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414.55pt;margin-top:10.6pt;height:0pt;width:16pt;z-index:251661312;mso-width-relative:page;mso-height-relative:page;" filled="f" stroked="t" coordsize="21600,21600" o:gfxdata="UEsDBAoAAAAAAIdO4kAAAAAAAAAAAAAAAAAEAAAAZHJzL1BLAwQUAAAACACHTuJA4TIf69cAAAAJ&#10;AQAADwAAAGRycy9kb3ducmV2LnhtbE2PTUvEMBCG74L/IYzgzU3bQ+nWpgu6iL0ouCviMduMTbCZ&#10;lCb75a93xIMe552Hd55pVic/igPO0QVSkC8yEEh9MI4GBa/bh5sKREyajB4DoYIzRli1lxeNrk04&#10;0gseNmkQXEKx1gpsSlMtZewteh0XYULi3UeYvU48zoM0sz5yuR9lkWWl9NoRX7B6wnuL/edm7xWk&#10;9fvZlm/93dI9bx+fSvfVdd1aqeurPLsFkfCU/mD40Wd1aNlpF/ZkohgVVMUyZ1RBkRcgGKjKnIPd&#10;byDbRv7/oP0GUEsDBBQAAAAIAIdO4kD+IGJl+gEAAAsEAAAOAAAAZHJzL2Uyb0RvYy54bWytU02P&#10;0zAQvSPxHyzfaZqgRRA1XaGW5bJApV1+wNR2EgvbY9lu0/57xu7HLouQ9kAOke1582be83hxe7CG&#10;7VWIGl3H69mcM+UESu2Gjv98vHv3kbOYwEkw6FTHjyry2+XbN4vJt6rBEY1UgRGJi+3kOz6m5Nuq&#10;imJUFuIMvXIU7DFYSLQNQyUDTMRuTdXM5x+qCYP0AYWKkU7XpyA/M4bXEGLfa6HWKHZWuXRiDcpA&#10;Iklx1D7yZem275VIP/o+qsRMx0lpKn8qQutt/lfLBbRDAD9qcW4BXtPCC00WtKOiV6o1JGC7oP+i&#10;sloEjNinmUBbnYQUR0hFPX/hzcMIXhUtZHX0V9Pj/6MV3/ebwLSkSag5c2Dpxj/vEpbSrG6yQZOP&#10;LeFWbhOyRHFwD/4exa/IHK5GcIMq6Mejp+Q6Z1R/pORN9FRmO31DSRigAsWtQx9spiQf2KFcyvF6&#10;KeqQmKDDZv6exoYzcQlV0F7yfIjpq0LL8qLjMQXQw5hW6BzdPIa6VIH9fUy5K2gvCbmowzttTBkA&#10;49jU8U83zU1JiGi0zMEMi2HYrkxge8gjVL4ikSLPYQF3ThayUYH84iRLxQ9Hj4hndqskZ0bRm8ur&#10;gkygzRMyBU1emn+gqXnjzs5mM0/XskV53ISsLZtMM1JUnuc5D+HzfUE9veH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EyH+vXAAAACQEAAA8AAAAAAAAAAQAgAAAAIgAAAGRycy9kb3ducmV2Lnht&#10;bFBLAQIUABQAAAAIAIdO4kD+IGJl+gEAAAsE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134620</wp:posOffset>
                </wp:positionV>
                <wp:extent cx="203200" cy="0"/>
                <wp:effectExtent l="13970" t="57150" r="20955" b="57150"/>
                <wp:wrapNone/>
                <wp:docPr id="1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margin-left:232.55pt;margin-top:10.6pt;height:0pt;width:16pt;z-index:251660288;mso-width-relative:page;mso-height-relative:page;" filled="f" stroked="t" coordsize="21600,21600" o:gfxdata="UEsDBAoAAAAAAIdO4kAAAAAAAAAAAAAAAAAEAAAAZHJzL1BLAwQUAAAACACHTuJAt4wpI9kAAAAJ&#10;AQAADwAAAGRycy9kb3ducmV2LnhtbE2PTU/DMAyG70j8h8hI3FjaahRWmk6CCdELk9imiWPWmKai&#10;caom++LXY8QBjn796PXjcn5yvTjgGDpPCtJJAgKp8aajVsFm/XxzDyJETUb3nlDBGQPMq8uLUhfG&#10;H+kND6vYCi6hUGgFNsahkDI0Fp0OEz8g8e7Dj05HHsdWmlEfudz1MkuSXDrdEV+wesAni83nau8U&#10;xMX72ebb5nHWLdcvr3n3Vdf1QqnrqzR5ABHxFP9g+NFndajYaef3ZILoFUzz25RRBVmagWBgOrvj&#10;YPcbyKqU/z+ovgFQSwMEFAAAAAgAh07iQL5IBLP5AQAACwQAAA4AAABkcnMvZTJvRG9jLnhtbK1T&#10;247TMBB9R+IfLL/TNEWLIGq6Qi3LywKVdvkA13YSC9tjjd0m/XvG7mXZRUj7QB4iX86cM3NmvLyd&#10;nGUHjdGAb3k9m3OmvQRlfN/yn4937z5yFpPwSljwuuVHHfnt6u2b5RgavYABrNLIiMTHZgwtH1IK&#10;TVVFOWgn4gyC9nTZATqRaIt9pVCMxO5stZjPP1QjoAoIUsdIp5vTJT8z4msIoeuM1BuQe6d9OrGi&#10;tiJRSXEwIfJVybbrtEw/ui7qxGzLqdJU/iRC613+V6ulaHoUYTDynIJ4TQovanLCeBK9Um1EEmyP&#10;5i8qZyRChC7NJLjqVEhxhKqo5y+8eRhE0KUWsjqGq+nx/9HK74ctMqNoEsgSLxx1/PM+QZFmdZ0N&#10;GkNsCLf2W8wlysk/hHuQvyLzsB6E73VBPx4DBZeI6llI3sRAMrvxGyjCCBIobk0dukxJPrCpNOV4&#10;bYqeEpN0uJi/p7HhTF6uKtFc4gLG9FWDY3nR8phQmH5Ia/CeOg9YFxVxuI+J6qDAS0AW9XBnrC0D&#10;YD0bW/7pZnFTAiJYo/JlhkXsd2uL7CDyCJUvm0Jkz2AIe68K2aCF+uIVS8UPT4+IZ3anFWdW05vL&#10;q4JMwtgnZEJDXtp/oEnPepK9mHlqyw7UcYs5nXxOM1ISO89zHsI/9wX19I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3jCkj2QAAAAkBAAAPAAAAAAAAAAEAIAAAACIAAABkcnMvZG93bnJldi54&#10;bWxQSwECFAAUAAAACACHTuJAvkgEs/kBAAALBA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134620</wp:posOffset>
                </wp:positionV>
                <wp:extent cx="203200" cy="0"/>
                <wp:effectExtent l="13970" t="57150" r="20955" b="57150"/>
                <wp:wrapNone/>
                <wp:docPr id="9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94.55pt;margin-top:10.6pt;height:0pt;width:16pt;z-index:251659264;mso-width-relative:page;mso-height-relative:page;" filled="f" stroked="t" coordsize="21600,21600" o:gfxdata="UEsDBAoAAAAAAIdO4kAAAAAAAAAAAAAAAAAEAAAAZHJzL1BLAwQUAAAACACHTuJA0jOo39cAAAAJ&#10;AQAADwAAAGRycy9kb3ducmV2LnhtbE2PzU7DMBCE70i8g7VI3KhjH6I2jVMJKkQuINEixNGNt7FF&#10;bEex+8fTs4gDHGf20+xMvTr7gR1xSi4GBWJWAMPQReNCr+Bt+3g3B5ayDkYPMaCCCyZYNddXta5M&#10;PIVXPG5yzygkpEorsDmPFeeps+h1msURA932cfI6k5x6biZ9onA/cFkUJffaBfpg9YgPFrvPzcEr&#10;yOuPiy3fu/uFe9k+PZfuq23btVK3N6JYAst4zn8w/NSn6tBQp108BJPYQHq+EIQqkEICI0BKQcbu&#10;1+BNzf8vaL4BUEsDBBQAAAAIAIdO4kCpuHp5+QEAAAoEAAAOAAAAZHJzL2Uyb0RvYy54bWytU01v&#10;2zAMvQ/YfxB0X5xk6LAZcYohWXfptgDtfoAiybYwWRRIJU7+/Sjlo12HAT3MB0MUyUe+R2pxexi8&#10;2FskB6GRs8lUChs0GBe6Rv58vHv3UQpKKhjlIdhGHi3J2+XbN4sx1nYOPXhjUTBIoHqMjexTinVV&#10;ke7toGgC0QZ2toCDSmxiVxlUI6MPvppPpx+qEdBEBG2J+HZ9csozIr4GENrWabsGvRtsSCdUtF4l&#10;pkS9iySXpdu2tTr9aFuySfhGMtNU/lyEz9v8r5YLVXeoYu/0uQX1mhZecBqUC1z0CrVWSYkdur+g&#10;BqcRCNo00TBUJyJFEWYxm77Q5qFX0RYuLDXFq+j0/2D19/0GhTON/CRFUAMP/PMuQaksZkWfMVLN&#10;YauwwcxQH8JDvAf9i0SAVa9CZ0v04zFy8iwrWv2Rkg2KXGU7fgPDMYoLFLEOLQ4ZkmUQhzKT43Um&#10;9pCE5sv59D1vjRT64qpUfcmLSOmrhUHkQyMpoXJdn1YQAg8ecFaqqP09pdyVqi8JuWiAO+d9mb8P&#10;YmQBbuY3JYHAO5OdOYyw2648ir3KG1S+QpE9z8MQdsEUsN4q8yUYkYoegd+QzOiDNVJ4y08un0pk&#10;Us4/RSZ0rKX/RzQ378NZ2SxmXnCqt2COG8zcssUrUlie1znv4HO7RD094e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jOo39cAAAAJAQAADwAAAAAAAAABACAAAAAiAAAAZHJzL2Rvd25yZXYueG1s&#10;UEsBAhQAFAAAAAgAh07iQKm4enn5AQAACgQ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601980</wp:posOffset>
                </wp:positionV>
                <wp:extent cx="203200" cy="0"/>
                <wp:effectExtent l="13970" t="57785" r="20955" b="56515"/>
                <wp:wrapNone/>
                <wp:docPr id="8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94.55pt;margin-top:47.4pt;height:0pt;width:16pt;z-index:251665408;mso-width-relative:page;mso-height-relative:page;" filled="f" stroked="t" coordsize="21600,21600" o:gfxdata="UEsDBAoAAAAAAIdO4kAAAAAAAAAAAAAAAAAEAAAAZHJzL1BLAwQUAAAACACHTuJAONbBQtcAAAAJ&#10;AQAADwAAAGRycy9kb3ducmV2LnhtbE2PT0vDQBDF74LfYRnBm90kSGjSbApaxFwUbEU8brPTbDA7&#10;G7Lbf356RzzU43vz48171fLkBnHAKfSeFKSzBARS601PnYL3zdPdHESImowePKGCMwZY1tdXlS6N&#10;P9IbHtaxExxCodQKbIxjKWVoLTodZn5E4tvOT05HllMnzaSPHO4GmSVJLp3uiT9YPeKjxfZrvXcK&#10;4urzbPOP9qHoXzfPL3n/3TTNSqnbmzRZgIh4ihcYfutzdai509bvyQQxsJ4XKaMKinuewECWpWxs&#10;/wxZV/L/gvoHUEsDBBQAAAAIAIdO4kBJSVn6+gEAAAoEAAAOAAAAZHJzL2Uyb0RvYy54bWytU01v&#10;2zAMvQ/YfxB0X5xkaLEZcYohWXfptgJtfwAjybYwWRQoJU7+/Sjlo12HAT3MB0MSHx/5HqXFzX5w&#10;YmcoWvSNnE2mUhivUFvfNfLp8fbDJyliAq/BoTeNPJgob5bv3y3GUJs59ui0IcEkPtZjaGSfUqir&#10;KqreDBAnGIznYIs0QOItdZUmGJl9cNV8Or2uRiQdCJWJkU/Xx6A8MdJbCLFtrTJrVNvB+HRkJeMg&#10;saTY2xDlsnTbtkaln20bTRKukaw0lT8X4fUm/6vlAuqOIPRWnVqAt7TwStMA1nPRC9UaEogt2b+o&#10;BqsII7ZponCojkKKI6xiNn3lzUMPwRQtbHUMF9Pj/6NVP3b3JKxuJI/dw8AD/7JNWCqL2XX2Zwyx&#10;ZtjK31NWqPb+Idyh+hWFx1UPvjMF/XgInDzLGdUfKXkTA1fZjN9RMwa4QDFr39KQKdkGsS8zOVxm&#10;YvZJKD6cTz/yrZFCnUMV1Oe8QDF9MziIvGhkTAS269MKvefBI81KFdjdxZS7gvqckIt6vLXOlfk7&#10;L8ZGfr6aX5WEiM7qHMywSN1m5UjsIN+g8hWJHHkJI9x6Xch6A/qr1yIVPzy/IZnZB6OlcIafXF4V&#10;ZALrnpGJLHvp/oHm5p0/OZvNPI5lg/pwT1lbNpmvSFF5us75Dr7cF9TzE1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jWwULXAAAACQEAAA8AAAAAAAAAAQAgAAAAIgAAAGRycy9kb3ducmV2Lnht&#10;bFBLAQIUABQAAAAIAIdO4kBJSVn6+gEAAAoE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363220</wp:posOffset>
                </wp:positionV>
                <wp:extent cx="203200" cy="0"/>
                <wp:effectExtent l="13970" t="57150" r="20955" b="57150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32" type="#_x0000_t32" style="position:absolute;left:0pt;margin-left:94.55pt;margin-top:28.6pt;height:0pt;width:16pt;z-index:251662336;mso-width-relative:page;mso-height-relative:page;" filled="f" stroked="t" coordsize="21600,21600" o:gfxdata="UEsDBAoAAAAAAIdO4kAAAAAAAAAAAAAAAAAEAAAAZHJzL1BLAwQUAAAACACHTuJAs6v2kNcAAAAJ&#10;AQAADwAAAGRycy9kb3ducmV2LnhtbE2PT0vEMBDF74LfIYzgzU1bsO7Wpgu6iL0ouCviMduMTbCZ&#10;lCb7z0/viAc9vjc/3rxXL49+EHucogukIJ9lIJC6YBz1Cl43D1dzEDFpMnoIhApOGGHZnJ/VujLh&#10;QC+4X6decAjFSiuwKY2VlLGz6HWchRGJbx9h8jqxnHppJn3gcD/IIstK6bUj/mD1iPcWu8/1zitI&#10;q/eTLd+6u4V73jw+le6rbduVUpcXeXYLIuEx/cHwU5+rQ8OdtmFHJoqB9XyRM6rg+qYAwUBR5Gxs&#10;fw3Z1PL/guYbUEsDBBQAAAAIAIdO4kDRepJs+gEAAAoEAAAOAAAAZHJzL2Uyb0RvYy54bWytU01v&#10;2zAMvQ/YfxB0X5ykaLEZcYohWXfptgLtfgAjybYwWRQoJU7+/Sjlo12HAT3MB0MSHx/5HqXF7X5w&#10;YmcoWvSNnE2mUhivUFvfNfLn092Hj1LEBF6DQ28aeTBR3i7fv1uMoTZz7NFpQ4JJfKzH0Mg+pVBX&#10;VVS9GSBOMBjPwRZpgMRb6ipNMDL74Kr5dHpTjUg6ECoTI5+uj0F5YqS3EGLbWmXWqLaD8enISsZB&#10;YkmxtyHKZem2bY1KP9o2miRcI1lpKn8uwutN/lfLBdQdQeitOrUAb2nhlaYBrOeiF6o1JBBbsn9R&#10;DVYRRmzTROFQHYUUR1jFbPrKm8cegila2OoYLqbH/0ervu8eSFjdyBspPAw88M/bhKWymF1lf8YQ&#10;a4at/ANlhWrvH8M9ql9ReFz14DtT0E+HwMmznFH9kZI3MXCVzfgNNWOACxSz9i0NmZJtEPsyk8Nl&#10;JmafhOLD+fSKb40U6hyqoD7nBYrpq8FB5EUjYyKwXZ9W6D0PHmlWqsDuPqbcFdTnhFzU4511rszf&#10;eTE28tP1/LokRHRW52CGReo2K0diB/kGla9I5MhLGOHW60LWG9BfvBap+OH5DcnMPhgthTP85PKq&#10;IBNY94xMZNlL9w80N+/8ydls5nEsG9SHB8rassl8RYrK03XOd/DlvqCen/D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Or9pDXAAAACQEAAA8AAAAAAAAAAQAgAAAAIgAAAGRycy9kb3ducmV2Lnht&#10;bFBLAQIUABQAAAAIAIdO4kDRepJs+gEAAAoE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взять тележку      выбрать продукты      проверить сроки годности     занять очередь в кассу      выложить продукты из тележки      оплатить покупки      получить сдачу      проверить чек</w:t>
      </w:r>
    </w:p>
    <w:p w14:paraId="11529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«Не похвалишь-не продашь»</w:t>
      </w:r>
    </w:p>
    <w:p w14:paraId="7B76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вот мы и подошли к конечной станции «Не похвалишь-не продашь». В чёрном ящике лежат предметы, которые вы должны прорекламировать так, чтобы их захотелось купить. Текст рекламы должен быть кратким, оригинальным и интересным покупателю. В рекламе вашего товара должны присутствовать: название, информация для чего или зачем нужен этот предмет и почему именно у вас нужно его приобрести. На выполнение задания даётся 10 минут. По истечении времени, каждая команда выступит с рекламой своего товара. Очередность будет указана на рекламируемом вами предмете.</w:t>
      </w:r>
    </w:p>
    <w:p w14:paraId="2F35DC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готовят рекламу выбранного предмета.</w:t>
      </w:r>
    </w:p>
    <w:p w14:paraId="353634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Отведённое время истекло. Просим приготовиться к выступлению.</w:t>
      </w:r>
    </w:p>
    <w:p w14:paraId="5D4049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рекламируют свои предметы.</w:t>
      </w:r>
    </w:p>
    <w:p w14:paraId="1C47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Команды хорошо справились с заданием и получают по монете. </w:t>
      </w:r>
    </w:p>
    <w:p w14:paraId="15405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команда получает монету.</w:t>
      </w:r>
    </w:p>
    <w:p w14:paraId="700249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Сейчас мы подсчитаем заработанные вами условные денежные единицы и наградим команды.</w:t>
      </w:r>
    </w:p>
    <w:p w14:paraId="47AE82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подсчёт монет и объявляется победитель.</w:t>
      </w:r>
    </w:p>
    <w:p w14:paraId="1B4E36B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</w:p>
    <w:p w14:paraId="7D6FE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у каждой команды на столах лежат смайлики, дорисуйте им рот, чтобы мы поняли, понравился вам квест или нет.</w:t>
      </w:r>
    </w:p>
    <w:p w14:paraId="0756F6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14:paraId="5014D8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игру! До скорых встреч!</w:t>
      </w:r>
    </w:p>
    <w:p w14:paraId="3B84C4EE">
      <w:pPr>
        <w:rPr>
          <w:color w:val="0000FF"/>
          <w:u w:val="single"/>
        </w:rPr>
      </w:pPr>
    </w:p>
    <w:p w14:paraId="6185F368">
      <w:pPr>
        <w:rPr>
          <w:color w:val="0000FF"/>
          <w:u w:val="single"/>
        </w:rPr>
      </w:pPr>
    </w:p>
    <w:p w14:paraId="5B4F8565">
      <w:pPr>
        <w:rPr>
          <w:color w:val="0000FF"/>
          <w:u w:val="single"/>
        </w:rPr>
      </w:pPr>
    </w:p>
    <w:p w14:paraId="6BA19A23">
      <w:pPr>
        <w:rPr>
          <w:color w:val="0000FF"/>
          <w:u w:val="single"/>
        </w:rPr>
      </w:pPr>
    </w:p>
    <w:p w14:paraId="70F2AF51">
      <w:pPr>
        <w:rPr>
          <w:color w:val="0000FF"/>
          <w:u w:val="single"/>
        </w:rPr>
      </w:pPr>
    </w:p>
    <w:p w14:paraId="3A695290">
      <w:pPr>
        <w:rPr>
          <w:color w:val="0000FF"/>
          <w:u w:val="single"/>
        </w:rPr>
      </w:pPr>
    </w:p>
    <w:p w14:paraId="67046AE5">
      <w:pPr>
        <w:rPr>
          <w:color w:val="0000FF"/>
          <w:u w:val="single"/>
        </w:rPr>
      </w:pPr>
    </w:p>
    <w:p w14:paraId="7BED5CE4">
      <w:pPr>
        <w:rPr>
          <w:color w:val="0000FF"/>
          <w:u w:val="single"/>
        </w:rPr>
      </w:pPr>
    </w:p>
    <w:p w14:paraId="14F1C027">
      <w:pPr>
        <w:rPr>
          <w:color w:val="0000FF"/>
          <w:u w:val="single"/>
        </w:rPr>
      </w:pPr>
    </w:p>
    <w:p w14:paraId="1DE49C9B">
      <w:pPr>
        <w:rPr>
          <w:color w:val="0000FF"/>
          <w:u w:val="single"/>
        </w:rPr>
      </w:pPr>
    </w:p>
    <w:p w14:paraId="69050148">
      <w:pPr>
        <w:rPr>
          <w:color w:val="0000FF"/>
          <w:u w:val="single"/>
        </w:rPr>
      </w:pPr>
    </w:p>
    <w:p w14:paraId="561A7EA2">
      <w:pPr>
        <w:rPr>
          <w:color w:val="0000FF"/>
          <w:u w:val="single"/>
        </w:rPr>
      </w:pPr>
    </w:p>
    <w:p w14:paraId="364A16D3">
      <w:pPr>
        <w:rPr>
          <w:color w:val="0000FF"/>
          <w:u w:val="single"/>
        </w:rPr>
      </w:pPr>
    </w:p>
    <w:p w14:paraId="5D664DB5">
      <w:pPr>
        <w:rPr>
          <w:color w:val="0000FF"/>
          <w:u w:val="single"/>
        </w:rPr>
      </w:pPr>
    </w:p>
    <w:p w14:paraId="6D69F58D">
      <w:pPr>
        <w:jc w:val="right"/>
      </w:pPr>
    </w:p>
    <w:p w14:paraId="2B2B4DBC">
      <w:pPr>
        <w:jc w:val="right"/>
      </w:pPr>
      <w:r>
        <w:t>Приложение 2.</w:t>
      </w:r>
    </w:p>
    <w:p w14:paraId="6E092225">
      <w:r>
        <w:drawing>
          <wp:inline distT="0" distB="0" distL="0" distR="0">
            <wp:extent cx="2075815" cy="87630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"/>
                    <a:stretch>
                      <a:fillRect/>
                    </a:stretch>
                  </pic:blipFill>
                  <pic:spPr>
                    <a:xfrm>
                      <a:off x="0" y="0"/>
                      <a:ext cx="2112080" cy="89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F046F">
      <w:r>
        <w:t>монета</w:t>
      </w:r>
    </w:p>
    <w:p w14:paraId="3561C2AE">
      <w:r>
        <w:drawing>
          <wp:inline distT="0" distB="0" distL="0" distR="0">
            <wp:extent cx="2238375" cy="835025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2126" b="1"/>
                    <a:stretch>
                      <a:fillRect/>
                    </a:stretch>
                  </pic:blipFill>
                  <pic:spPr>
                    <a:xfrm>
                      <a:off x="0" y="0"/>
                      <a:ext cx="2241496" cy="83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6261C">
      <w:r>
        <w:t>налог</w:t>
      </w:r>
    </w:p>
    <w:p w14:paraId="51AB038A"/>
    <w:p w14:paraId="4A99E2F2"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14525" cy="7264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4" b="25356"/>
                    <a:stretch>
                      <a:fillRect/>
                    </a:stretch>
                  </pic:blipFill>
                  <pic:spPr>
                    <a:xfrm>
                      <a:off x="0" y="0"/>
                      <a:ext cx="1927688" cy="73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2E83">
      <w:r>
        <w:t>кредит</w:t>
      </w:r>
    </w:p>
    <w:p w14:paraId="0CA16FA6">
      <w:r>
        <w:rPr>
          <w:rStyle w:val="17"/>
          <w:b/>
          <w:bCs/>
          <w:color w:val="111111"/>
          <w:sz w:val="28"/>
          <w:szCs w:val="28"/>
        </w:rPr>
        <w:drawing>
          <wp:inline distT="0" distB="0" distL="0" distR="0">
            <wp:extent cx="1800225" cy="7893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" t="19999" r="2108" b="24064"/>
                    <a:stretch>
                      <a:fillRect/>
                    </a:stretch>
                  </pic:blipFill>
                  <pic:spPr>
                    <a:xfrm>
                      <a:off x="0" y="0"/>
                      <a:ext cx="1806958" cy="7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13BC">
      <w:r>
        <w:t>копилка</w:t>
      </w:r>
    </w:p>
    <w:p w14:paraId="38455712">
      <w:r>
        <w:rPr>
          <w:sz w:val="28"/>
          <w:szCs w:val="28"/>
        </w:rPr>
        <w:drawing>
          <wp:inline distT="0" distB="0" distL="0" distR="0">
            <wp:extent cx="2476500" cy="897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7293" r="4583" b="10417"/>
                    <a:stretch>
                      <a:fillRect/>
                    </a:stretch>
                  </pic:blipFill>
                  <pic:spPr>
                    <a:xfrm>
                      <a:off x="0" y="0"/>
                      <a:ext cx="2495620" cy="90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32AA">
      <w:r>
        <w:t>товар</w:t>
      </w:r>
    </w:p>
    <w:p w14:paraId="1318458B"/>
    <w:p w14:paraId="7DEB8E51">
      <w:pPr>
        <w:jc w:val="both"/>
      </w:pPr>
      <w:r>
        <w:rPr>
          <w:rFonts w:ascii="Calibri" w:hAnsi="Calibri" w:eastAsia="Times New Roman" w:cs="Times New Roman"/>
          <w:color w:val="000000"/>
        </w:rPr>
        <w:drawing>
          <wp:inline distT="0" distB="0" distL="0" distR="0">
            <wp:extent cx="2286000" cy="114046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331" cy="115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566D9">
      <w:pPr>
        <w:jc w:val="both"/>
      </w:pPr>
      <w:r>
        <w:t>валюта</w:t>
      </w:r>
    </w:p>
    <w:p w14:paraId="427E77E0">
      <w:pPr>
        <w:jc w:val="right"/>
      </w:pPr>
      <w:r>
        <w:t>Приложение 3.</w:t>
      </w:r>
    </w:p>
    <w:tbl>
      <w:tblPr>
        <w:tblStyle w:val="11"/>
        <w:tblpPr w:leftFromText="180" w:rightFromText="180" w:vertAnchor="text" w:horzAnchor="margin" w:tblpXSpec="center" w:tblpY="2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62"/>
        <w:gridCol w:w="3367"/>
      </w:tblGrid>
      <w:tr w14:paraId="06BE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375BA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Маршрутный лист команды </w:t>
            </w:r>
          </w:p>
          <w:p w14:paraId="3782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 ___________________________»</w:t>
            </w:r>
          </w:p>
          <w:p w14:paraId="1441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14:paraId="183A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C7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962" w:type="dxa"/>
          </w:tcPr>
          <w:p w14:paraId="66B18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станции</w:t>
            </w:r>
          </w:p>
        </w:tc>
        <w:tc>
          <w:tcPr>
            <w:tcW w:w="3367" w:type="dxa"/>
          </w:tcPr>
          <w:p w14:paraId="58EC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</w:tr>
      <w:tr w14:paraId="2623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666B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62" w:type="dxa"/>
          </w:tcPr>
          <w:p w14:paraId="3BA96E2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«Сказки и деньги»</w:t>
            </w:r>
          </w:p>
        </w:tc>
        <w:tc>
          <w:tcPr>
            <w:tcW w:w="3367" w:type="dxa"/>
          </w:tcPr>
          <w:p w14:paraId="0415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ED2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CDDF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62" w:type="dxa"/>
          </w:tcPr>
          <w:p w14:paraId="6338A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«Логические задачи»</w:t>
            </w:r>
          </w:p>
          <w:p w14:paraId="1E2F0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2A2C9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4BD6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FF7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62" w:type="dxa"/>
          </w:tcPr>
          <w:p w14:paraId="4346F82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«Товар - услуга»</w:t>
            </w:r>
          </w:p>
          <w:p w14:paraId="1BD715D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7861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58E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E5C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62" w:type="dxa"/>
          </w:tcPr>
          <w:p w14:paraId="16CB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«Ревизорро»</w:t>
            </w:r>
          </w:p>
          <w:p w14:paraId="6E7BE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2FA3B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4A1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67B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62" w:type="dxa"/>
          </w:tcPr>
          <w:p w14:paraId="1ADE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«Супермаркет»</w:t>
            </w:r>
          </w:p>
          <w:p w14:paraId="6289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5130E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79D4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FC1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962" w:type="dxa"/>
          </w:tcPr>
          <w:p w14:paraId="59571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«Не похвалишь-не продашь»</w:t>
            </w:r>
          </w:p>
        </w:tc>
        <w:tc>
          <w:tcPr>
            <w:tcW w:w="3367" w:type="dxa"/>
          </w:tcPr>
          <w:p w14:paraId="09EE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70F7D5B">
      <w:pPr>
        <w:jc w:val="center"/>
      </w:pPr>
    </w:p>
    <w:tbl>
      <w:tblPr>
        <w:tblStyle w:val="11"/>
        <w:tblpPr w:leftFromText="180" w:rightFromText="180" w:vertAnchor="text" w:horzAnchor="margin" w:tblpY="2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62"/>
        <w:gridCol w:w="3367"/>
      </w:tblGrid>
      <w:tr w14:paraId="5937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6BB1B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Маршрутный лист команды </w:t>
            </w:r>
          </w:p>
          <w:p w14:paraId="36D0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 ___________________________»</w:t>
            </w:r>
          </w:p>
          <w:p w14:paraId="0AC54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14:paraId="0656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9C6C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962" w:type="dxa"/>
          </w:tcPr>
          <w:p w14:paraId="2DD3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станции</w:t>
            </w:r>
          </w:p>
        </w:tc>
        <w:tc>
          <w:tcPr>
            <w:tcW w:w="3367" w:type="dxa"/>
          </w:tcPr>
          <w:p w14:paraId="68C51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</w:tr>
      <w:tr w14:paraId="3B81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59DC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62" w:type="dxa"/>
          </w:tcPr>
          <w:p w14:paraId="1FBA4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«Ревизорро»</w:t>
            </w:r>
          </w:p>
          <w:p w14:paraId="76F41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38CE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3312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393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62" w:type="dxa"/>
          </w:tcPr>
          <w:p w14:paraId="2AC2D32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«Товар - услуга»</w:t>
            </w:r>
          </w:p>
          <w:p w14:paraId="33B9CE3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73479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635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E45A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62" w:type="dxa"/>
          </w:tcPr>
          <w:p w14:paraId="7EFD8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«Логические задачи»</w:t>
            </w:r>
          </w:p>
          <w:p w14:paraId="41F8C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2F531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DEF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CD1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62" w:type="dxa"/>
          </w:tcPr>
          <w:p w14:paraId="6C8A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«Супермаркет»</w:t>
            </w:r>
          </w:p>
          <w:p w14:paraId="1775A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14:paraId="0828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D00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2E2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62" w:type="dxa"/>
          </w:tcPr>
          <w:p w14:paraId="5B19E0D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«Сказки и деньги»</w:t>
            </w:r>
          </w:p>
        </w:tc>
        <w:tc>
          <w:tcPr>
            <w:tcW w:w="3367" w:type="dxa"/>
          </w:tcPr>
          <w:p w14:paraId="24EF8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4B4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66F8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962" w:type="dxa"/>
          </w:tcPr>
          <w:p w14:paraId="290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Станция «Не похвалишь-не продашь»</w:t>
            </w:r>
          </w:p>
        </w:tc>
        <w:tc>
          <w:tcPr>
            <w:tcW w:w="3367" w:type="dxa"/>
          </w:tcPr>
          <w:p w14:paraId="5748E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6B5056B"/>
    <w:p w14:paraId="0BD63400">
      <w:pPr>
        <w:jc w:val="right"/>
      </w:pPr>
      <w:r>
        <w:t>Приложение  4.</w:t>
      </w:r>
    </w:p>
    <w:p w14:paraId="6CBC34E9">
      <w:pPr>
        <w:jc w:val="right"/>
      </w:pPr>
    </w:p>
    <w:p w14:paraId="7B812ACE">
      <w:pPr>
        <w:jc w:val="center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6"/>
        <w:gridCol w:w="2293"/>
      </w:tblGrid>
      <w:tr w14:paraId="00F5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3E59B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293" w:type="dxa"/>
          </w:tcPr>
          <w:p w14:paraId="1497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F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1C03F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причёску</w:t>
            </w:r>
          </w:p>
        </w:tc>
        <w:tc>
          <w:tcPr>
            <w:tcW w:w="2293" w:type="dxa"/>
          </w:tcPr>
          <w:p w14:paraId="0804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65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702C6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293" w:type="dxa"/>
          </w:tcPr>
          <w:p w14:paraId="6792B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9C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0B531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Вылечить собаку</w:t>
            </w:r>
          </w:p>
        </w:tc>
        <w:tc>
          <w:tcPr>
            <w:tcW w:w="2293" w:type="dxa"/>
          </w:tcPr>
          <w:p w14:paraId="5119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B0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1BD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2293" w:type="dxa"/>
          </w:tcPr>
          <w:p w14:paraId="747AA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F8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62E25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писать иероглифы</w:t>
            </w:r>
          </w:p>
        </w:tc>
        <w:tc>
          <w:tcPr>
            <w:tcW w:w="2293" w:type="dxa"/>
          </w:tcPr>
          <w:p w14:paraId="6085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F65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72AAF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2293" w:type="dxa"/>
          </w:tcPr>
          <w:p w14:paraId="169F4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73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086" w:type="dxa"/>
          </w:tcPr>
          <w:p w14:paraId="7B7C0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Перевезти на машине мебель</w:t>
            </w:r>
          </w:p>
        </w:tc>
        <w:tc>
          <w:tcPr>
            <w:tcW w:w="2293" w:type="dxa"/>
          </w:tcPr>
          <w:p w14:paraId="132EC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CA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086" w:type="dxa"/>
          </w:tcPr>
          <w:p w14:paraId="0A99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293" w:type="dxa"/>
          </w:tcPr>
          <w:p w14:paraId="7080A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96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086" w:type="dxa"/>
          </w:tcPr>
          <w:p w14:paraId="245A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2293" w:type="dxa"/>
          </w:tcPr>
          <w:p w14:paraId="504AE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A3AFF5">
      <w:pPr>
        <w:jc w:val="right"/>
      </w:pPr>
    </w:p>
    <w:p w14:paraId="325F0DC4">
      <w:pPr>
        <w:jc w:val="right"/>
      </w:pPr>
    </w:p>
    <w:p w14:paraId="6F01F3F8">
      <w:pPr>
        <w:jc w:val="right"/>
      </w:pPr>
    </w:p>
    <w:p w14:paraId="6B0F33CC">
      <w:pPr>
        <w:jc w:val="right"/>
      </w:pPr>
    </w:p>
    <w:p w14:paraId="52153E2C">
      <w:pPr>
        <w:jc w:val="right"/>
      </w:pPr>
    </w:p>
    <w:p w14:paraId="37F28BA8">
      <w:pPr>
        <w:jc w:val="right"/>
      </w:pPr>
    </w:p>
    <w:p w14:paraId="0229D727">
      <w:pPr>
        <w:jc w:val="right"/>
      </w:pPr>
    </w:p>
    <w:p w14:paraId="6B26E026">
      <w:pPr>
        <w:jc w:val="right"/>
      </w:pPr>
    </w:p>
    <w:p w14:paraId="0400ABE4">
      <w:pPr>
        <w:jc w:val="right"/>
      </w:pPr>
    </w:p>
    <w:p w14:paraId="6DAB65D7">
      <w:pPr>
        <w:jc w:val="right"/>
      </w:pPr>
    </w:p>
    <w:p w14:paraId="66443ED2">
      <w:pPr>
        <w:jc w:val="right"/>
      </w:pPr>
    </w:p>
    <w:p w14:paraId="77B90F49">
      <w:pPr>
        <w:jc w:val="right"/>
      </w:pPr>
    </w:p>
    <w:p w14:paraId="6A5C4E71">
      <w:pPr>
        <w:jc w:val="right"/>
      </w:pPr>
    </w:p>
    <w:p w14:paraId="0BEC64EA">
      <w:pPr>
        <w:jc w:val="right"/>
      </w:pPr>
      <w:r>
        <w:t>Приложение 5.</w:t>
      </w:r>
    </w:p>
    <w:p w14:paraId="5E3A7252">
      <w:pPr>
        <w:jc w:val="right"/>
      </w:pPr>
    </w:p>
    <w:p w14:paraId="445F998B"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tbl>
      <w:tblPr>
        <w:tblStyle w:val="5"/>
        <w:tblW w:w="8834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66"/>
        <w:gridCol w:w="2612"/>
        <w:gridCol w:w="2089"/>
        <w:gridCol w:w="2067"/>
      </w:tblGrid>
      <w:tr w14:paraId="69E6C0F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6" w:hRule="atLeast"/>
        </w:trPr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D684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Название товара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40A6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Дата изготовления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A5F1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Срок годности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FE2C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Цена</w:t>
            </w:r>
          </w:p>
        </w:tc>
      </w:tr>
      <w:tr w14:paraId="0BC39DC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9" w:hRule="atLeast"/>
        </w:trPr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FCE2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5316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1F0B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A15B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5CD2094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9" w:hRule="atLeast"/>
        </w:trPr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CC08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5A6D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0B7A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9551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22C0B42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9" w:hRule="atLeast"/>
        </w:trPr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E255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40A5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F538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28EA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791C083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9" w:hRule="atLeast"/>
        </w:trPr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0BF3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558C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7FDD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2986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63A179E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9" w:hRule="atLeast"/>
        </w:trPr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BB38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2E7C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3648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E470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19CE11C6">
      <w:pPr>
        <w:jc w:val="center"/>
      </w:pPr>
    </w:p>
    <w:p w14:paraId="7378B8A4">
      <w:pPr>
        <w:jc w:val="center"/>
      </w:pPr>
    </w:p>
    <w:p w14:paraId="6BFD2548">
      <w:pPr>
        <w:jc w:val="center"/>
      </w:pPr>
      <w:r>
        <w:t>Или</w:t>
      </w:r>
    </w:p>
    <w:p w14:paraId="08BB9935">
      <w:pPr>
        <w:jc w:val="center"/>
      </w:pPr>
    </w:p>
    <w:tbl>
      <w:tblPr>
        <w:tblStyle w:val="5"/>
        <w:tblW w:w="9207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741"/>
        <w:gridCol w:w="2202"/>
        <w:gridCol w:w="1761"/>
        <w:gridCol w:w="1761"/>
        <w:gridCol w:w="1742"/>
      </w:tblGrid>
      <w:tr w14:paraId="3C3B982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1" w:hRule="atLeast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D433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Название товара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187A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Дата изготовления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9CE2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Срок годности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FC78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Условия хранения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EEE4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Цена</w:t>
            </w:r>
          </w:p>
        </w:tc>
      </w:tr>
      <w:tr w14:paraId="1E8FF1F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4" w:hRule="atLeast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7522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9C66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4D75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4DCC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E6C1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29B3802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4" w:hRule="atLeast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3ADC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7754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A979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5B66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147C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  <w:t>.</w:t>
            </w:r>
          </w:p>
        </w:tc>
      </w:tr>
      <w:tr w14:paraId="19A73D2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4" w:hRule="atLeast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7CF0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E51E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9257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B860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7D64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5870152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4" w:hRule="atLeast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98F3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5789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7C35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62E1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560B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0D97B7B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4" w:hRule="atLeast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7740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6744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987A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F2EC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F4C2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4A5A5C86">
      <w:pPr>
        <w:jc w:val="center"/>
      </w:pPr>
    </w:p>
    <w:p w14:paraId="4A7B5DEC">
      <w:pPr>
        <w:jc w:val="right"/>
      </w:pPr>
    </w:p>
    <w:p w14:paraId="3E640E28">
      <w:pPr>
        <w:jc w:val="right"/>
      </w:pPr>
    </w:p>
    <w:p w14:paraId="47997EA1">
      <w:pPr>
        <w:jc w:val="right"/>
      </w:pPr>
    </w:p>
    <w:p w14:paraId="3CFCB811">
      <w:pPr>
        <w:jc w:val="right"/>
      </w:pPr>
    </w:p>
    <w:p w14:paraId="5FC0FBCE">
      <w:pPr>
        <w:jc w:val="right"/>
      </w:pPr>
    </w:p>
    <w:p w14:paraId="1F0ACCD6">
      <w:pPr>
        <w:jc w:val="right"/>
      </w:pPr>
    </w:p>
    <w:p w14:paraId="0AEBFA58">
      <w:pPr>
        <w:jc w:val="right"/>
      </w:pPr>
    </w:p>
    <w:p w14:paraId="74FB6AD8">
      <w:pPr>
        <w:jc w:val="right"/>
      </w:pPr>
      <w:r>
        <w:t>Приложение 6.</w:t>
      </w:r>
    </w:p>
    <w:p w14:paraId="75E14AF7">
      <w:pPr>
        <w:jc w:val="right"/>
      </w:pPr>
    </w:p>
    <w:p w14:paraId="15456484">
      <w:pPr>
        <w:jc w:val="center"/>
      </w:pPr>
    </w:p>
    <w:p w14:paraId="6C7BE85F">
      <w:r>
        <w:drawing>
          <wp:inline distT="0" distB="0" distL="0" distR="0">
            <wp:extent cx="2028825" cy="1744345"/>
            <wp:effectExtent l="0" t="0" r="0" b="8255"/>
            <wp:docPr id="1" name="Рисунок 1" descr="https://traveltimes.ru/wp-content/uploads/2022/12/article_preview_6046328f84cb2-2048x13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traveltimes.ru/wp-content/uploads/2022/12/article_preview_6046328f84cb2-2048x1352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915" cy="17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Выложить продукты из тележки</w:t>
      </w:r>
    </w:p>
    <w:p w14:paraId="421054A0">
      <w:r>
        <w:t xml:space="preserve">      </w:t>
      </w:r>
    </w:p>
    <w:p w14:paraId="7E0C6023"/>
    <w:p w14:paraId="0828B450">
      <w:r>
        <w:drawing>
          <wp:inline distT="0" distB="0" distL="0" distR="0">
            <wp:extent cx="2220595" cy="1752600"/>
            <wp:effectExtent l="0" t="0" r="8255" b="0"/>
            <wp:docPr id="2" name="Рисунок 2" descr="https://webstockreview.net/images/cashier-clipart-femal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ebstockreview.net/images/cashier-clipart-female-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297" cy="17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Получить сдачу</w:t>
      </w:r>
    </w:p>
    <w:p w14:paraId="0B4C14DA">
      <w:r>
        <w:drawing>
          <wp:inline distT="0" distB="0" distL="0" distR="0">
            <wp:extent cx="2563495" cy="1466850"/>
            <wp:effectExtent l="0" t="0" r="8255" b="0"/>
            <wp:docPr id="3" name="Рисунок 3" descr="https://olivemagazine.gr/wp-content/uploads/2016/09/ANOIGMA-super-mar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olivemagazine.gr/wp-content/uploads/2016/09/ANOIGMA-super-mark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6238" cy="14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Занять очередь</w:t>
      </w:r>
    </w:p>
    <w:p w14:paraId="49720BD3">
      <w:pPr>
        <w:tabs>
          <w:tab w:val="left" w:pos="10114"/>
        </w:tabs>
      </w:pPr>
      <w:r>
        <w:t xml:space="preserve">                     </w:t>
      </w:r>
    </w:p>
    <w:p w14:paraId="0F215370">
      <w:pPr>
        <w:tabs>
          <w:tab w:val="left" w:pos="10114"/>
        </w:tabs>
      </w:pPr>
    </w:p>
    <w:p w14:paraId="7C5571C1">
      <w:pPr>
        <w:tabs>
          <w:tab w:val="left" w:pos="10114"/>
        </w:tabs>
      </w:pPr>
      <w:r>
        <w:drawing>
          <wp:inline distT="0" distB="0" distL="0" distR="0">
            <wp:extent cx="2129790" cy="1419225"/>
            <wp:effectExtent l="0" t="0" r="3810" b="0"/>
            <wp:docPr id="4" name="Рисунок 4" descr="http://shouselaw.com/wp-content/uploads/2019/07/receipt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houselaw.com/wp-content/uploads/2019/07/receipt_s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438" cy="14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Проверить чек</w:t>
      </w:r>
    </w:p>
    <w:p w14:paraId="5065E660">
      <w:pPr>
        <w:tabs>
          <w:tab w:val="left" w:pos="10114"/>
        </w:tabs>
      </w:pPr>
    </w:p>
    <w:p w14:paraId="32423A7B">
      <w:pPr>
        <w:tabs>
          <w:tab w:val="left" w:pos="10114"/>
        </w:tabs>
      </w:pPr>
      <w:r>
        <w:drawing>
          <wp:inline distT="0" distB="0" distL="0" distR="0">
            <wp:extent cx="2247900" cy="1527810"/>
            <wp:effectExtent l="0" t="0" r="0" b="0"/>
            <wp:docPr id="5" name="Рисунок 5" descr="https://pravilauborki.ru/wp-content/uploads/2019/02/srok-godno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pravilauborki.ru/wp-content/uploads/2019/02/srok-godnosti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335" cy="15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Проверить сроки годности</w:t>
      </w:r>
    </w:p>
    <w:p w14:paraId="77A582AC">
      <w:pPr>
        <w:tabs>
          <w:tab w:val="left" w:pos="10114"/>
        </w:tabs>
      </w:pPr>
    </w:p>
    <w:p w14:paraId="162F685B">
      <w:pPr>
        <w:tabs>
          <w:tab w:val="left" w:pos="10114"/>
        </w:tabs>
      </w:pPr>
      <w:r>
        <w:drawing>
          <wp:inline distT="0" distB="0" distL="0" distR="0">
            <wp:extent cx="2047875" cy="1448435"/>
            <wp:effectExtent l="0" t="0" r="0" b="0"/>
            <wp:docPr id="7" name="Рисунок 7" descr="https://static2.bigstockphoto.com/1/8/4/large1500/4812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static2.bigstockphoto.com/1/8/4/large1500/481243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7"/>
                    <a:stretch>
                      <a:fillRect/>
                    </a:stretch>
                  </pic:blipFill>
                  <pic:spPr>
                    <a:xfrm>
                      <a:off x="0" y="0"/>
                      <a:ext cx="2055902" cy="14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Выбрать товар</w:t>
      </w:r>
    </w:p>
    <w:p w14:paraId="6B5271A5">
      <w:pPr>
        <w:tabs>
          <w:tab w:val="left" w:pos="10114"/>
        </w:tabs>
      </w:pPr>
    </w:p>
    <w:p w14:paraId="6056BE7C">
      <w:pPr>
        <w:tabs>
          <w:tab w:val="left" w:pos="10114"/>
        </w:tabs>
      </w:pPr>
      <w:r>
        <w:drawing>
          <wp:inline distT="0" distB="0" distL="0" distR="0">
            <wp:extent cx="1447800" cy="1333500"/>
            <wp:effectExtent l="0" t="0" r="0" b="0"/>
            <wp:docPr id="15" name="Рисунок 15" descr="https://avatars.mds.yandex.net/i?id=a44707f70e6007673923a6e7ec7912bc-56866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s://avatars.mds.yandex.net/i?id=a44707f70e6007673923a6e7ec7912bc-56866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469" cy="13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Взять тележку     </w:t>
      </w:r>
    </w:p>
    <w:p w14:paraId="33B62A72">
      <w:pPr>
        <w:tabs>
          <w:tab w:val="left" w:pos="10114"/>
        </w:tabs>
      </w:pPr>
      <w:r>
        <w:drawing>
          <wp:inline distT="0" distB="0" distL="0" distR="0">
            <wp:extent cx="1743075" cy="1016635"/>
            <wp:effectExtent l="0" t="0" r="0" b="0"/>
            <wp:docPr id="23" name="Рисунок 23" descr="https://avatars.mds.yandex.net/i?id=3b986a0d93fdd2be9d2f87a5ac87380fe6b59c96-82978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avatars.mds.yandex.net/i?id=3b986a0d93fdd2be9d2f87a5ac87380fe6b59c96-82978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497" cy="101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Оплатить покупки</w:t>
      </w:r>
    </w:p>
    <w:p w14:paraId="5BBE61A5">
      <w:pPr>
        <w:tabs>
          <w:tab w:val="left" w:pos="10114"/>
        </w:tabs>
      </w:pPr>
    </w:p>
    <w:p w14:paraId="66244273">
      <w:pPr>
        <w:tabs>
          <w:tab w:val="left" w:pos="10114"/>
        </w:tabs>
      </w:pPr>
    </w:p>
    <w:p w14:paraId="61663B7A">
      <w:pPr>
        <w:tabs>
          <w:tab w:val="left" w:pos="10114"/>
        </w:tabs>
        <w:jc w:val="center"/>
      </w:pPr>
    </w:p>
    <w:p w14:paraId="08C4205D">
      <w:pPr>
        <w:tabs>
          <w:tab w:val="left" w:pos="10114"/>
        </w:tabs>
        <w:jc w:val="center"/>
      </w:pPr>
    </w:p>
    <w:p w14:paraId="5B335A95">
      <w:pPr>
        <w:tabs>
          <w:tab w:val="left" w:pos="10114"/>
        </w:tabs>
      </w:pPr>
    </w:p>
    <w:p w14:paraId="5A43E09E">
      <w:pPr>
        <w:jc w:val="center"/>
      </w:pPr>
    </w:p>
    <w:p w14:paraId="5F5F5FCB"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5617F"/>
    <w:multiLevelType w:val="multilevel"/>
    <w:tmpl w:val="0DC561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EF746E8"/>
    <w:multiLevelType w:val="multilevel"/>
    <w:tmpl w:val="6EF746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788" w:hanging="708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98"/>
    <w:rsid w:val="00005EC5"/>
    <w:rsid w:val="0003335A"/>
    <w:rsid w:val="000445F1"/>
    <w:rsid w:val="00092B71"/>
    <w:rsid w:val="000B1A8E"/>
    <w:rsid w:val="000B6509"/>
    <w:rsid w:val="000C1DEA"/>
    <w:rsid w:val="000D1440"/>
    <w:rsid w:val="000D1EAC"/>
    <w:rsid w:val="000E2A46"/>
    <w:rsid w:val="000F0F7D"/>
    <w:rsid w:val="000F2C8B"/>
    <w:rsid w:val="000F3D4C"/>
    <w:rsid w:val="000F41BD"/>
    <w:rsid w:val="00151A93"/>
    <w:rsid w:val="00170A05"/>
    <w:rsid w:val="001937F8"/>
    <w:rsid w:val="00217B53"/>
    <w:rsid w:val="00224506"/>
    <w:rsid w:val="002316FC"/>
    <w:rsid w:val="0023762A"/>
    <w:rsid w:val="00244184"/>
    <w:rsid w:val="00244582"/>
    <w:rsid w:val="00251894"/>
    <w:rsid w:val="00257B1D"/>
    <w:rsid w:val="00270498"/>
    <w:rsid w:val="00290388"/>
    <w:rsid w:val="002A12C7"/>
    <w:rsid w:val="002A3CC8"/>
    <w:rsid w:val="002E1669"/>
    <w:rsid w:val="002F4D22"/>
    <w:rsid w:val="00304937"/>
    <w:rsid w:val="00306223"/>
    <w:rsid w:val="00313CA3"/>
    <w:rsid w:val="00332781"/>
    <w:rsid w:val="00332810"/>
    <w:rsid w:val="0033418B"/>
    <w:rsid w:val="00362319"/>
    <w:rsid w:val="00391F3B"/>
    <w:rsid w:val="003A1BBF"/>
    <w:rsid w:val="003B2A46"/>
    <w:rsid w:val="003D186D"/>
    <w:rsid w:val="003D54B7"/>
    <w:rsid w:val="00405727"/>
    <w:rsid w:val="00414AB7"/>
    <w:rsid w:val="00415761"/>
    <w:rsid w:val="00426AE0"/>
    <w:rsid w:val="00444935"/>
    <w:rsid w:val="004456D4"/>
    <w:rsid w:val="00466247"/>
    <w:rsid w:val="00486AB9"/>
    <w:rsid w:val="004B2F32"/>
    <w:rsid w:val="004D1B39"/>
    <w:rsid w:val="004D2C34"/>
    <w:rsid w:val="004D45C7"/>
    <w:rsid w:val="004E3DF0"/>
    <w:rsid w:val="00504F35"/>
    <w:rsid w:val="00514E4C"/>
    <w:rsid w:val="00515215"/>
    <w:rsid w:val="00522D3A"/>
    <w:rsid w:val="005575E5"/>
    <w:rsid w:val="0056038D"/>
    <w:rsid w:val="00575841"/>
    <w:rsid w:val="00576CE3"/>
    <w:rsid w:val="00577FA6"/>
    <w:rsid w:val="00581977"/>
    <w:rsid w:val="0059028F"/>
    <w:rsid w:val="005F6769"/>
    <w:rsid w:val="00612AB0"/>
    <w:rsid w:val="00627534"/>
    <w:rsid w:val="0069236B"/>
    <w:rsid w:val="006A3944"/>
    <w:rsid w:val="006D52EB"/>
    <w:rsid w:val="006E525D"/>
    <w:rsid w:val="00731D89"/>
    <w:rsid w:val="00734183"/>
    <w:rsid w:val="00735048"/>
    <w:rsid w:val="00750684"/>
    <w:rsid w:val="00757202"/>
    <w:rsid w:val="00757D0E"/>
    <w:rsid w:val="007600FF"/>
    <w:rsid w:val="00770D80"/>
    <w:rsid w:val="00771F00"/>
    <w:rsid w:val="00785528"/>
    <w:rsid w:val="007A20A7"/>
    <w:rsid w:val="007B2391"/>
    <w:rsid w:val="007C0446"/>
    <w:rsid w:val="007C6A7B"/>
    <w:rsid w:val="007E3CBB"/>
    <w:rsid w:val="007F2BB5"/>
    <w:rsid w:val="00802E9F"/>
    <w:rsid w:val="00833BF5"/>
    <w:rsid w:val="00841ED7"/>
    <w:rsid w:val="0085118F"/>
    <w:rsid w:val="00853490"/>
    <w:rsid w:val="00891512"/>
    <w:rsid w:val="008944BD"/>
    <w:rsid w:val="008B206B"/>
    <w:rsid w:val="008B2314"/>
    <w:rsid w:val="008C34C5"/>
    <w:rsid w:val="008C5C32"/>
    <w:rsid w:val="008C6857"/>
    <w:rsid w:val="008F141E"/>
    <w:rsid w:val="00905BF6"/>
    <w:rsid w:val="0091283B"/>
    <w:rsid w:val="00963AB3"/>
    <w:rsid w:val="00995EEE"/>
    <w:rsid w:val="009B191D"/>
    <w:rsid w:val="009C511F"/>
    <w:rsid w:val="009C65AC"/>
    <w:rsid w:val="009D65D9"/>
    <w:rsid w:val="00A07A5A"/>
    <w:rsid w:val="00A219BC"/>
    <w:rsid w:val="00A40622"/>
    <w:rsid w:val="00A45E4C"/>
    <w:rsid w:val="00A46514"/>
    <w:rsid w:val="00A62F2F"/>
    <w:rsid w:val="00A71CCC"/>
    <w:rsid w:val="00A72593"/>
    <w:rsid w:val="00A74BE7"/>
    <w:rsid w:val="00A96A41"/>
    <w:rsid w:val="00A96B57"/>
    <w:rsid w:val="00AA608E"/>
    <w:rsid w:val="00AE0E0E"/>
    <w:rsid w:val="00AE1E69"/>
    <w:rsid w:val="00AF2D23"/>
    <w:rsid w:val="00B100F7"/>
    <w:rsid w:val="00B12161"/>
    <w:rsid w:val="00B42D43"/>
    <w:rsid w:val="00B566B6"/>
    <w:rsid w:val="00B620FE"/>
    <w:rsid w:val="00B701BB"/>
    <w:rsid w:val="00B90161"/>
    <w:rsid w:val="00B90D54"/>
    <w:rsid w:val="00BC59A1"/>
    <w:rsid w:val="00BD49D8"/>
    <w:rsid w:val="00BD76B1"/>
    <w:rsid w:val="00C0030F"/>
    <w:rsid w:val="00C04A9B"/>
    <w:rsid w:val="00C11FEA"/>
    <w:rsid w:val="00C500C8"/>
    <w:rsid w:val="00C60529"/>
    <w:rsid w:val="00C95AC9"/>
    <w:rsid w:val="00CA409A"/>
    <w:rsid w:val="00CA5864"/>
    <w:rsid w:val="00CC355B"/>
    <w:rsid w:val="00CE29BA"/>
    <w:rsid w:val="00D032C9"/>
    <w:rsid w:val="00D3124B"/>
    <w:rsid w:val="00D316BD"/>
    <w:rsid w:val="00D32BB9"/>
    <w:rsid w:val="00D351ED"/>
    <w:rsid w:val="00D438EE"/>
    <w:rsid w:val="00D64D7F"/>
    <w:rsid w:val="00D70A98"/>
    <w:rsid w:val="00D738C0"/>
    <w:rsid w:val="00DA0001"/>
    <w:rsid w:val="00DB6162"/>
    <w:rsid w:val="00DD1884"/>
    <w:rsid w:val="00DD45FF"/>
    <w:rsid w:val="00DD64E9"/>
    <w:rsid w:val="00DE392C"/>
    <w:rsid w:val="00DF17D9"/>
    <w:rsid w:val="00DF2BCD"/>
    <w:rsid w:val="00DF443B"/>
    <w:rsid w:val="00E343E1"/>
    <w:rsid w:val="00E36D65"/>
    <w:rsid w:val="00E63513"/>
    <w:rsid w:val="00E744DB"/>
    <w:rsid w:val="00E9031F"/>
    <w:rsid w:val="00E9334C"/>
    <w:rsid w:val="00EA1FCB"/>
    <w:rsid w:val="00EA4685"/>
    <w:rsid w:val="00EE06FB"/>
    <w:rsid w:val="00EF05F3"/>
    <w:rsid w:val="00F05545"/>
    <w:rsid w:val="00F11B42"/>
    <w:rsid w:val="00F16454"/>
    <w:rsid w:val="00F20B75"/>
    <w:rsid w:val="00F23EC7"/>
    <w:rsid w:val="00F36000"/>
    <w:rsid w:val="00F410D2"/>
    <w:rsid w:val="00F501BE"/>
    <w:rsid w:val="00F529C3"/>
    <w:rsid w:val="00F53C5B"/>
    <w:rsid w:val="00F62074"/>
    <w:rsid w:val="00F6683A"/>
    <w:rsid w:val="00F67513"/>
    <w:rsid w:val="00FD60E5"/>
    <w:rsid w:val="00FE075E"/>
    <w:rsid w:val="00FF6035"/>
    <w:rsid w:val="00FF77DA"/>
    <w:rsid w:val="7A017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link w:val="2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4"/>
    <w:link w:val="8"/>
    <w:uiPriority w:val="99"/>
  </w:style>
  <w:style w:type="character" w:customStyle="1" w:styleId="13">
    <w:name w:val="Нижний колонтитул Знак"/>
    <w:basedOn w:val="4"/>
    <w:link w:val="9"/>
    <w:uiPriority w:val="99"/>
  </w:style>
  <w:style w:type="character" w:customStyle="1" w:styleId="14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c15"/>
    <w:basedOn w:val="4"/>
    <w:uiPriority w:val="0"/>
  </w:style>
  <w:style w:type="character" w:customStyle="1" w:styleId="18">
    <w:name w:val="c6"/>
    <w:basedOn w:val="4"/>
    <w:uiPriority w:val="0"/>
  </w:style>
  <w:style w:type="character" w:customStyle="1" w:styleId="19">
    <w:name w:val="c3"/>
    <w:basedOn w:val="4"/>
    <w:uiPriority w:val="0"/>
  </w:style>
  <w:style w:type="paragraph" w:customStyle="1" w:styleId="20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c1"/>
    <w:basedOn w:val="4"/>
    <w:uiPriority w:val="0"/>
  </w:style>
  <w:style w:type="character" w:customStyle="1" w:styleId="23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4">
    <w:name w:val="c12"/>
    <w:basedOn w:val="4"/>
    <w:uiPriority w:val="0"/>
  </w:style>
  <w:style w:type="character" w:customStyle="1" w:styleId="25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E7241-D8D2-4805-AD00-8A710C9D8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1247</Words>
  <Characters>7112</Characters>
  <Lines>59</Lines>
  <Paragraphs>16</Paragraphs>
  <TotalTime>23</TotalTime>
  <ScaleCrop>false</ScaleCrop>
  <LinksUpToDate>false</LinksUpToDate>
  <CharactersWithSpaces>8343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2023-03-11T17:40:00Z</dcterms:created>
  <dc:creator>Учитель</dc:creator>
  <cp:lastModifiedBy>user</cp:lastModifiedBy>
  <dcterms:modified xsi:type="dcterms:W3CDTF">2025-02-19T21:18:11Z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49E33C7AFB134BC98EFA76A77D176143_12</vt:lpwstr>
  </property>
</Properties>
</file>